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F24DFE" w:rsidRPr="00413AB4" w:rsidRDefault="003C640F" w:rsidP="00F24DFE">
      <w:pPr>
        <w:jc w:val="center"/>
        <w:rPr>
          <w:b/>
          <w:szCs w:val="28"/>
        </w:rPr>
      </w:pPr>
      <w:r w:rsidRPr="007A054E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646AE4">
        <w:rPr>
          <w:b/>
          <w:sz w:val="28"/>
          <w:szCs w:val="28"/>
        </w:rPr>
        <w:t>4</w:t>
      </w:r>
      <w:r w:rsidR="00F24DFE">
        <w:rPr>
          <w:b/>
          <w:sz w:val="28"/>
          <w:szCs w:val="28"/>
        </w:rPr>
        <w:t>8</w:t>
      </w:r>
      <w:r w:rsidRPr="007A054E">
        <w:rPr>
          <w:b/>
          <w:sz w:val="28"/>
          <w:szCs w:val="28"/>
        </w:rPr>
        <w:t xml:space="preserve">-П от </w:t>
      </w:r>
      <w:r w:rsidR="00646AE4">
        <w:rPr>
          <w:b/>
          <w:sz w:val="28"/>
          <w:szCs w:val="28"/>
        </w:rPr>
        <w:t>19</w:t>
      </w:r>
      <w:r w:rsidRPr="007A054E">
        <w:rPr>
          <w:b/>
          <w:sz w:val="28"/>
          <w:szCs w:val="28"/>
        </w:rPr>
        <w:t>.</w:t>
      </w:r>
      <w:r w:rsidR="005C0E23" w:rsidRPr="007A054E">
        <w:rPr>
          <w:b/>
          <w:sz w:val="28"/>
          <w:szCs w:val="28"/>
        </w:rPr>
        <w:t>10</w:t>
      </w:r>
      <w:r w:rsidRPr="007A054E">
        <w:rPr>
          <w:b/>
          <w:sz w:val="28"/>
          <w:szCs w:val="28"/>
        </w:rPr>
        <w:t>.20</w:t>
      </w:r>
      <w:r w:rsidR="00444C7D" w:rsidRPr="007A054E">
        <w:rPr>
          <w:b/>
          <w:sz w:val="28"/>
          <w:szCs w:val="28"/>
        </w:rPr>
        <w:t>22</w:t>
      </w:r>
      <w:r w:rsidRPr="007A054E">
        <w:rPr>
          <w:b/>
          <w:sz w:val="28"/>
          <w:szCs w:val="28"/>
        </w:rPr>
        <w:t xml:space="preserve"> </w:t>
      </w:r>
      <w:r w:rsidR="004B39FF" w:rsidRPr="007A054E">
        <w:rPr>
          <w:b/>
          <w:sz w:val="28"/>
          <w:szCs w:val="28"/>
        </w:rPr>
        <w:t>«</w:t>
      </w:r>
      <w:r w:rsidR="00F24DFE" w:rsidRPr="00F24DF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F24DFE" w:rsidRPr="00F24DFE">
        <w:rPr>
          <w:b/>
          <w:bCs/>
          <w:color w:val="000000"/>
          <w:sz w:val="28"/>
          <w:szCs w:val="28"/>
        </w:rPr>
        <w:t>»</w:t>
      </w:r>
    </w:p>
    <w:p w:rsidR="007F7A89" w:rsidRDefault="007F7A89" w:rsidP="00646AE4">
      <w:pPr>
        <w:jc w:val="center"/>
        <w:rPr>
          <w:b/>
          <w:bCs/>
          <w:color w:val="000000"/>
          <w:sz w:val="28"/>
          <w:szCs w:val="28"/>
        </w:rPr>
      </w:pPr>
    </w:p>
    <w:p w:rsidR="00646AE4" w:rsidRPr="00646AE4" w:rsidRDefault="00646AE4" w:rsidP="00646AE4">
      <w:pPr>
        <w:jc w:val="center"/>
        <w:rPr>
          <w:b/>
          <w:bCs/>
          <w:color w:val="000000"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24DFE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F24DFE" w:rsidRPr="00F24DFE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разрешений на право вырубки зеленых насаждений </w:t>
      </w:r>
      <w:r w:rsidR="0014164C" w:rsidRPr="00F24DFE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Поломского сельского поселения № </w:t>
      </w:r>
      <w:r w:rsidR="00646AE4" w:rsidRPr="00F24DFE">
        <w:rPr>
          <w:rFonts w:ascii="Times New Roman" w:hAnsi="Times New Roman" w:cs="Times New Roman"/>
          <w:b w:val="0"/>
          <w:sz w:val="28"/>
          <w:szCs w:val="28"/>
        </w:rPr>
        <w:t>4</w:t>
      </w:r>
      <w:r w:rsidR="00F24DFE">
        <w:rPr>
          <w:rFonts w:ascii="Times New Roman" w:hAnsi="Times New Roman" w:cs="Times New Roman"/>
          <w:b w:val="0"/>
          <w:sz w:val="28"/>
          <w:szCs w:val="28"/>
        </w:rPr>
        <w:t>8</w:t>
      </w:r>
      <w:r w:rsidR="0014164C" w:rsidRPr="00F24DFE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646AE4" w:rsidRPr="00F24DFE">
        <w:rPr>
          <w:rFonts w:ascii="Times New Roman" w:hAnsi="Times New Roman" w:cs="Times New Roman"/>
          <w:b w:val="0"/>
          <w:sz w:val="28"/>
          <w:szCs w:val="28"/>
        </w:rPr>
        <w:t>19</w:t>
      </w:r>
      <w:r w:rsidR="0014164C" w:rsidRPr="00F24DFE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F24DFE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F24DFE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F24DFE">
        <w:rPr>
          <w:rFonts w:ascii="Times New Roman" w:hAnsi="Times New Roman" w:cs="Times New Roman"/>
          <w:b w:val="0"/>
          <w:sz w:val="28"/>
          <w:szCs w:val="28"/>
        </w:rPr>
        <w:t>22</w:t>
      </w:r>
      <w:r w:rsidRPr="00F24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F24DFE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24DFE" w:rsidRPr="00F24DFE">
        <w:rPr>
          <w:rFonts w:ascii="Times New Roman" w:hAnsi="Times New Roman" w:cs="Times New Roman"/>
          <w:b w:val="0"/>
          <w:sz w:val="28"/>
          <w:szCs w:val="28"/>
        </w:rPr>
        <w:t>Выдача разрешений на право вырубки зеленых насаждений</w:t>
      </w:r>
      <w:r w:rsidR="000F47EC" w:rsidRPr="00F24DF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F24DF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C0259" w:rsidRPr="00444C7D" w:rsidRDefault="00FE1152" w:rsidP="005C025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5C0259">
        <w:rPr>
          <w:sz w:val="28"/>
          <w:szCs w:val="28"/>
        </w:rPr>
        <w:t xml:space="preserve">В пункте 1.3.1 части 1.3 раздела 1 </w:t>
      </w:r>
      <w:r w:rsidR="005C0259" w:rsidRPr="005C0259">
        <w:rPr>
          <w:sz w:val="28"/>
          <w:szCs w:val="28"/>
        </w:rPr>
        <w:t xml:space="preserve">слова </w:t>
      </w:r>
      <w:r w:rsidR="005C0259" w:rsidRPr="00F24DFE">
        <w:rPr>
          <w:sz w:val="28"/>
          <w:szCs w:val="28"/>
        </w:rPr>
        <w:t>«</w:t>
      </w:r>
      <w:r w:rsidR="00F24DFE" w:rsidRPr="00F24DFE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</w:t>
      </w:r>
      <w:r w:rsidR="005C0259" w:rsidRPr="00F24DFE">
        <w:rPr>
          <w:sz w:val="28"/>
          <w:szCs w:val="28"/>
        </w:rPr>
        <w:t xml:space="preserve">» </w:t>
      </w:r>
      <w:r w:rsidR="005C0259">
        <w:rPr>
          <w:sz w:val="28"/>
          <w:szCs w:val="28"/>
        </w:rPr>
        <w:t xml:space="preserve">заменить словами </w:t>
      </w:r>
      <w:r w:rsidR="005C0259" w:rsidRPr="008D2287">
        <w:rPr>
          <w:sz w:val="28"/>
          <w:szCs w:val="28"/>
        </w:rPr>
        <w:t xml:space="preserve">«на официальном сайте 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органов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местного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самоуправления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муниципального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образования</w:t>
      </w:r>
      <w:r w:rsidR="005C0259"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="005C0259" w:rsidRPr="008D2287">
        <w:rPr>
          <w:sz w:val="28"/>
          <w:szCs w:val="28"/>
        </w:rPr>
        <w:t>Белохолуницкого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муниципального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район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Кировской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области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в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сети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>
        <w:rPr>
          <w:sz w:val="28"/>
          <w:szCs w:val="28"/>
        </w:rPr>
        <w:t>«</w:t>
      </w:r>
      <w:r w:rsidR="005C0259" w:rsidRPr="008D2287">
        <w:rPr>
          <w:sz w:val="28"/>
          <w:szCs w:val="28"/>
        </w:rPr>
        <w:t>Интернет</w:t>
      </w:r>
      <w:r w:rsidR="005C0259">
        <w:rPr>
          <w:sz w:val="28"/>
          <w:szCs w:val="28"/>
        </w:rPr>
        <w:t>»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на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едином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Интернет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-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портале</w:t>
      </w:r>
      <w:r w:rsidR="005C0259" w:rsidRPr="008D2287">
        <w:rPr>
          <w:spacing w:val="1"/>
          <w:sz w:val="28"/>
          <w:szCs w:val="28"/>
        </w:rPr>
        <w:t xml:space="preserve"> </w:t>
      </w:r>
      <w:hyperlink r:id="rId8" w:history="1"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="005C0259" w:rsidRPr="0031223B">
          <w:rPr>
            <w:rStyle w:val="a7"/>
            <w:sz w:val="28"/>
            <w:szCs w:val="28"/>
          </w:rPr>
          <w:t>»</w:t>
        </w:r>
      </w:hyperlink>
      <w:r w:rsidR="005C0259" w:rsidRPr="0031223B">
        <w:rPr>
          <w:sz w:val="28"/>
          <w:szCs w:val="28"/>
        </w:rPr>
        <w:t>.</w:t>
      </w:r>
      <w:r w:rsidR="005C0259">
        <w:rPr>
          <w:sz w:val="28"/>
          <w:szCs w:val="28"/>
        </w:rPr>
        <w:t xml:space="preserve"> </w:t>
      </w:r>
      <w:proofErr w:type="gramEnd"/>
    </w:p>
    <w:p w:rsidR="0014164C" w:rsidRDefault="0014164C" w:rsidP="005C025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C15A0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 w:rsidR="005C0259">
        <w:rPr>
          <w:sz w:val="28"/>
          <w:szCs w:val="28"/>
        </w:rPr>
        <w:t xml:space="preserve">2.5 части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5C0259" w:rsidRPr="00391045" w:rsidRDefault="005C0259" w:rsidP="005C0259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1.3. Часть 2.1</w:t>
      </w:r>
      <w:r>
        <w:rPr>
          <w:sz w:val="28"/>
          <w:szCs w:val="28"/>
        </w:rPr>
        <w:t>2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5C0259" w:rsidRPr="00391045" w:rsidRDefault="005C0259" w:rsidP="005C0259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t>«</w:t>
      </w:r>
      <w:r w:rsidR="00F24DFE">
        <w:rPr>
          <w:b/>
          <w:sz w:val="28"/>
          <w:szCs w:val="28"/>
        </w:rPr>
        <w:t xml:space="preserve">2.12. </w:t>
      </w:r>
      <w:r w:rsidRPr="00391045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391045"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5C0259" w:rsidRDefault="005C0259" w:rsidP="005C0259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7C79D4" w:rsidRDefault="007C79D4" w:rsidP="007C79D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3.7</w:t>
      </w:r>
      <w:r>
        <w:rPr>
          <w:sz w:val="28"/>
          <w:szCs w:val="28"/>
        </w:rPr>
        <w:t xml:space="preserve"> следующего содержания:</w:t>
      </w:r>
    </w:p>
    <w:p w:rsidR="007C79D4" w:rsidRPr="005C0259" w:rsidRDefault="007C79D4" w:rsidP="007C79D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3.7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5C0259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278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24DFE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7C79D4">
        <w:rPr>
          <w:sz w:val="28"/>
          <w:szCs w:val="28"/>
        </w:rPr>
        <w:t>А</w:t>
      </w:r>
      <w:r w:rsidR="005C0259">
        <w:rPr>
          <w:sz w:val="28"/>
          <w:szCs w:val="28"/>
        </w:rPr>
        <w:t xml:space="preserve">дминистративного </w:t>
      </w:r>
      <w:r w:rsidR="005C0259" w:rsidRPr="005C0259">
        <w:rPr>
          <w:sz w:val="28"/>
          <w:szCs w:val="28"/>
        </w:rPr>
        <w:t>р</w:t>
      </w:r>
      <w:r w:rsidR="002C15A0" w:rsidRPr="005C0259">
        <w:rPr>
          <w:sz w:val="28"/>
          <w:szCs w:val="28"/>
        </w:rPr>
        <w:t>егламента</w:t>
      </w:r>
      <w:r w:rsidRPr="005C0259">
        <w:rPr>
          <w:sz w:val="28"/>
          <w:szCs w:val="28"/>
        </w:rPr>
        <w:t>» признать утратившим силу.</w:t>
      </w:r>
    </w:p>
    <w:p w:rsidR="0014164C" w:rsidRPr="005C0259" w:rsidRDefault="0014164C" w:rsidP="005C0259">
      <w:pPr>
        <w:ind w:left="10" w:right="77" w:firstLine="557"/>
        <w:jc w:val="both"/>
        <w:rPr>
          <w:sz w:val="28"/>
          <w:szCs w:val="28"/>
        </w:rPr>
      </w:pPr>
      <w:r w:rsidRPr="005C0259">
        <w:rPr>
          <w:sz w:val="28"/>
          <w:szCs w:val="28"/>
        </w:rPr>
        <w:t>1.</w:t>
      </w:r>
      <w:r w:rsidR="00584278">
        <w:rPr>
          <w:sz w:val="28"/>
          <w:szCs w:val="28"/>
        </w:rPr>
        <w:t>6</w:t>
      </w:r>
      <w:bookmarkStart w:id="0" w:name="_GoBack"/>
      <w:bookmarkEnd w:id="0"/>
      <w:r w:rsidRPr="005C0259">
        <w:rPr>
          <w:sz w:val="28"/>
          <w:szCs w:val="28"/>
        </w:rPr>
        <w:t xml:space="preserve">. </w:t>
      </w:r>
      <w:proofErr w:type="gramStart"/>
      <w:r w:rsidRPr="005C0259">
        <w:rPr>
          <w:sz w:val="28"/>
          <w:szCs w:val="28"/>
        </w:rPr>
        <w:t xml:space="preserve">Раздел </w:t>
      </w:r>
      <w:r w:rsidR="00F24DFE">
        <w:rPr>
          <w:sz w:val="28"/>
          <w:szCs w:val="28"/>
        </w:rPr>
        <w:t>5</w:t>
      </w:r>
      <w:r w:rsidRPr="005C0259">
        <w:rPr>
          <w:sz w:val="28"/>
          <w:szCs w:val="28"/>
        </w:rPr>
        <w:t xml:space="preserve"> «</w:t>
      </w:r>
      <w:r w:rsidR="00F24DFE" w:rsidRPr="00F24DFE">
        <w:rPr>
          <w:rFonts w:eastAsia="Calibri"/>
          <w:bCs/>
          <w:color w:val="000000"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5C0259">
        <w:rPr>
          <w:bCs/>
          <w:sz w:val="28"/>
          <w:szCs w:val="28"/>
        </w:rPr>
        <w:t xml:space="preserve">» </w:t>
      </w:r>
      <w:r w:rsidRPr="005C0259">
        <w:rPr>
          <w:sz w:val="28"/>
          <w:szCs w:val="28"/>
        </w:rPr>
        <w:t>признать утратившим силу.</w:t>
      </w:r>
      <w:proofErr w:type="gramEnd"/>
    </w:p>
    <w:p w:rsidR="0014164C" w:rsidRDefault="0014164C" w:rsidP="002C15A0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2C15A0">
      <w:headerReference w:type="default" r:id="rId10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69" w:rsidRDefault="003E1E69" w:rsidP="003C640F">
      <w:r>
        <w:separator/>
      </w:r>
    </w:p>
  </w:endnote>
  <w:endnote w:type="continuationSeparator" w:id="0">
    <w:p w:rsidR="003E1E69" w:rsidRDefault="003E1E69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69" w:rsidRDefault="003E1E69" w:rsidP="003C640F">
      <w:r>
        <w:separator/>
      </w:r>
    </w:p>
  </w:footnote>
  <w:footnote w:type="continuationSeparator" w:id="0">
    <w:p w:rsidR="003E1E69" w:rsidRDefault="003E1E69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BB3"/>
    <w:multiLevelType w:val="hybridMultilevel"/>
    <w:tmpl w:val="DA92AF64"/>
    <w:lvl w:ilvl="0" w:tplc="28D4A3BA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1D6B52"/>
    <w:rsid w:val="001E2A2F"/>
    <w:rsid w:val="00263A2B"/>
    <w:rsid w:val="00292FC2"/>
    <w:rsid w:val="002C15A0"/>
    <w:rsid w:val="00344E01"/>
    <w:rsid w:val="003716C6"/>
    <w:rsid w:val="00391045"/>
    <w:rsid w:val="003C640F"/>
    <w:rsid w:val="003E1E69"/>
    <w:rsid w:val="003E3A78"/>
    <w:rsid w:val="00444C7D"/>
    <w:rsid w:val="004925AE"/>
    <w:rsid w:val="004B12E4"/>
    <w:rsid w:val="004B39FF"/>
    <w:rsid w:val="0053728E"/>
    <w:rsid w:val="00584278"/>
    <w:rsid w:val="00592649"/>
    <w:rsid w:val="005C0259"/>
    <w:rsid w:val="005C0E23"/>
    <w:rsid w:val="00646AE4"/>
    <w:rsid w:val="00690CA9"/>
    <w:rsid w:val="006B2E5A"/>
    <w:rsid w:val="006B4795"/>
    <w:rsid w:val="007A054E"/>
    <w:rsid w:val="007C79D4"/>
    <w:rsid w:val="007D00AD"/>
    <w:rsid w:val="007F2A1F"/>
    <w:rsid w:val="007F5D54"/>
    <w:rsid w:val="007F7A89"/>
    <w:rsid w:val="0082527A"/>
    <w:rsid w:val="00876B6E"/>
    <w:rsid w:val="008B49D8"/>
    <w:rsid w:val="008E0338"/>
    <w:rsid w:val="008E4D4C"/>
    <w:rsid w:val="00A05381"/>
    <w:rsid w:val="00A657E5"/>
    <w:rsid w:val="00AF4138"/>
    <w:rsid w:val="00C26AFD"/>
    <w:rsid w:val="00C34F0E"/>
    <w:rsid w:val="00C943D7"/>
    <w:rsid w:val="00CF4350"/>
    <w:rsid w:val="00D11FE0"/>
    <w:rsid w:val="00D42EDF"/>
    <w:rsid w:val="00E43EFB"/>
    <w:rsid w:val="00F24DFE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2025-06-06T07:54:00Z</dcterms:created>
  <dcterms:modified xsi:type="dcterms:W3CDTF">2025-06-11T05:50:00Z</dcterms:modified>
</cp:coreProperties>
</file>