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="008E0338">
        <w:rPr>
          <w:b/>
          <w:sz w:val="28"/>
        </w:rPr>
        <w:t>4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</w:t>
      </w:r>
      <w:r w:rsidRPr="00876B6E">
        <w:rPr>
          <w:b/>
          <w:sz w:val="28"/>
          <w:szCs w:val="28"/>
        </w:rPr>
        <w:t>«</w:t>
      </w:r>
      <w:r w:rsidR="00876B6E" w:rsidRPr="00876B6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E0338" w:rsidRPr="00D1523B">
        <w:rPr>
          <w:b/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</w:t>
      </w:r>
      <w:r w:rsidR="008E0338">
        <w:rPr>
          <w:b/>
          <w:color w:val="000000"/>
          <w:sz w:val="28"/>
          <w:szCs w:val="28"/>
        </w:rPr>
        <w:t>е</w:t>
      </w:r>
      <w:r w:rsidR="008E0338" w:rsidRPr="00D1523B">
        <w:rPr>
          <w:b/>
          <w:color w:val="000000"/>
          <w:sz w:val="28"/>
          <w:szCs w:val="28"/>
        </w:rPr>
        <w:t>льных участков и установления сервитута, публичного сервитута</w:t>
      </w:r>
      <w:r w:rsidR="007F7A89">
        <w:rPr>
          <w:b/>
          <w:sz w:val="28"/>
          <w:szCs w:val="28"/>
        </w:rPr>
        <w:t>»</w:t>
      </w:r>
      <w:r w:rsidRPr="0048283F">
        <w:rPr>
          <w:b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92FC2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292FC2" w:rsidRPr="00292FC2">
        <w:rPr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</w:t>
      </w:r>
      <w:r w:rsidR="00292FC2">
        <w:rPr>
          <w:color w:val="000000"/>
          <w:sz w:val="28"/>
          <w:szCs w:val="28"/>
        </w:rPr>
        <w:t>е</w:t>
      </w:r>
      <w:r w:rsidR="00292FC2" w:rsidRPr="00292FC2">
        <w:rPr>
          <w:color w:val="000000"/>
          <w:sz w:val="28"/>
          <w:szCs w:val="28"/>
        </w:rPr>
        <w:t>льных участков и установления сервитута, публичного сервитута</w:t>
      </w:r>
      <w:r w:rsidRPr="00292FC2">
        <w:rPr>
          <w:sz w:val="28"/>
          <w:szCs w:val="28"/>
        </w:rPr>
        <w:t>»</w:t>
      </w:r>
      <w:r w:rsidR="0014164C" w:rsidRPr="00292FC2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 w:rsidRPr="00292FC2">
        <w:rPr>
          <w:sz w:val="28"/>
          <w:szCs w:val="28"/>
        </w:rPr>
        <w:t>1</w:t>
      </w:r>
      <w:r w:rsidR="00292FC2" w:rsidRPr="00292FC2">
        <w:rPr>
          <w:sz w:val="28"/>
          <w:szCs w:val="28"/>
        </w:rPr>
        <w:t>4</w:t>
      </w:r>
      <w:r w:rsidR="0014164C" w:rsidRPr="00292FC2">
        <w:rPr>
          <w:sz w:val="28"/>
          <w:szCs w:val="28"/>
        </w:rPr>
        <w:t xml:space="preserve">-П от </w:t>
      </w:r>
      <w:r w:rsidR="007F7A89" w:rsidRPr="00292FC2">
        <w:rPr>
          <w:sz w:val="28"/>
          <w:szCs w:val="28"/>
        </w:rPr>
        <w:t>13</w:t>
      </w:r>
      <w:r w:rsidR="0014164C" w:rsidRPr="00292FC2">
        <w:rPr>
          <w:sz w:val="28"/>
          <w:szCs w:val="28"/>
        </w:rPr>
        <w:t>.0</w:t>
      </w:r>
      <w:r w:rsidR="007F7A89" w:rsidRPr="00292FC2">
        <w:rPr>
          <w:sz w:val="28"/>
          <w:szCs w:val="28"/>
        </w:rPr>
        <w:t>3</w:t>
      </w:r>
      <w:r w:rsidR="0014164C" w:rsidRPr="00292FC2">
        <w:rPr>
          <w:sz w:val="28"/>
          <w:szCs w:val="28"/>
        </w:rPr>
        <w:t>.2023</w:t>
      </w:r>
      <w:r w:rsidRPr="00292FC2">
        <w:rPr>
          <w:sz w:val="28"/>
          <w:szCs w:val="28"/>
        </w:rPr>
        <w:t xml:space="preserve"> </w:t>
      </w:r>
      <w:r w:rsidR="0014164C" w:rsidRPr="00292FC2">
        <w:rPr>
          <w:sz w:val="28"/>
        </w:rPr>
        <w:t>«</w:t>
      </w:r>
      <w:r w:rsidR="00876B6E" w:rsidRPr="00876B6E">
        <w:rPr>
          <w:bCs/>
          <w:sz w:val="28"/>
        </w:rPr>
        <w:t>Об утверждении административного регламента предоставления муниципальной услуги «</w:t>
      </w:r>
      <w:r w:rsidR="00292FC2" w:rsidRPr="00292FC2">
        <w:rPr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</w:t>
      </w:r>
      <w:proofErr w:type="gramEnd"/>
      <w:r w:rsidR="00292FC2" w:rsidRPr="00292FC2">
        <w:rPr>
          <w:color w:val="000000"/>
          <w:sz w:val="28"/>
          <w:szCs w:val="28"/>
        </w:rPr>
        <w:t xml:space="preserve"> муниципальной собственности, без предоставления зем</w:t>
      </w:r>
      <w:r w:rsidR="00292FC2">
        <w:rPr>
          <w:color w:val="000000"/>
          <w:sz w:val="28"/>
          <w:szCs w:val="28"/>
        </w:rPr>
        <w:t>е</w:t>
      </w:r>
      <w:r w:rsidR="00292FC2" w:rsidRPr="00292FC2">
        <w:rPr>
          <w:color w:val="000000"/>
          <w:sz w:val="28"/>
          <w:szCs w:val="28"/>
        </w:rPr>
        <w:t>льных участков и установления сервитута, публичного сервитута</w:t>
      </w:r>
      <w:r w:rsidR="0014164C" w:rsidRPr="00292FC2">
        <w:rPr>
          <w:sz w:val="28"/>
          <w:szCs w:val="28"/>
        </w:rPr>
        <w:t xml:space="preserve">» </w:t>
      </w:r>
      <w:r w:rsidRPr="00292FC2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7F2A1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2.1</w:t>
      </w:r>
      <w:r w:rsidR="007F2A1F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2.1</w:t>
      </w:r>
      <w:r w:rsidR="007F2A1F">
        <w:rPr>
          <w:sz w:val="28"/>
          <w:szCs w:val="28"/>
        </w:rPr>
        <w:t>8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A8003F" w:rsidRDefault="00A8003F" w:rsidP="00A8003F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3.13</w:t>
      </w:r>
      <w:r>
        <w:rPr>
          <w:sz w:val="28"/>
          <w:szCs w:val="28"/>
        </w:rPr>
        <w:t xml:space="preserve"> следующего содержания:</w:t>
      </w:r>
    </w:p>
    <w:p w:rsidR="00A8003F" w:rsidRDefault="00A8003F" w:rsidP="00A8003F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3.13</w:t>
      </w:r>
      <w:r>
        <w:rPr>
          <w:sz w:val="28"/>
          <w:szCs w:val="28"/>
        </w:rPr>
        <w:t>. Муниципальная услуга в упреждающем (проактивном</w:t>
      </w:r>
      <w:r>
        <w:rPr>
          <w:sz w:val="28"/>
          <w:szCs w:val="28"/>
        </w:rPr>
        <w:t>) режиме не предоставляется</w:t>
      </w:r>
      <w:proofErr w:type="gramStart"/>
      <w:r>
        <w:rPr>
          <w:sz w:val="28"/>
          <w:szCs w:val="28"/>
        </w:rPr>
        <w:t>.».</w:t>
      </w:r>
      <w:proofErr w:type="gramEnd"/>
    </w:p>
    <w:p w:rsidR="0014164C" w:rsidRPr="0058283F" w:rsidRDefault="0014164C" w:rsidP="0058283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800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8283F">
        <w:rPr>
          <w:sz w:val="28"/>
          <w:szCs w:val="28"/>
        </w:rPr>
        <w:t xml:space="preserve">Раздел </w:t>
      </w:r>
      <w:r w:rsidR="0053728E" w:rsidRPr="0058283F">
        <w:rPr>
          <w:sz w:val="28"/>
          <w:szCs w:val="28"/>
          <w:lang w:val="en-US"/>
        </w:rPr>
        <w:t>IV</w:t>
      </w:r>
      <w:r w:rsidRPr="0058283F">
        <w:rPr>
          <w:sz w:val="28"/>
          <w:szCs w:val="28"/>
        </w:rPr>
        <w:t xml:space="preserve"> «Формы </w:t>
      </w:r>
      <w:proofErr w:type="gramStart"/>
      <w:r w:rsidRPr="0058283F">
        <w:rPr>
          <w:sz w:val="28"/>
          <w:szCs w:val="28"/>
        </w:rPr>
        <w:t>контроля за</w:t>
      </w:r>
      <w:proofErr w:type="gramEnd"/>
      <w:r w:rsidRPr="0058283F">
        <w:rPr>
          <w:sz w:val="28"/>
          <w:szCs w:val="28"/>
        </w:rPr>
        <w:t xml:space="preserve"> исполнением административного регламента</w:t>
      </w:r>
      <w:r w:rsidR="0058283F" w:rsidRPr="0058283F">
        <w:rPr>
          <w:sz w:val="28"/>
          <w:szCs w:val="28"/>
        </w:rPr>
        <w:t xml:space="preserve"> </w:t>
      </w:r>
      <w:r w:rsidR="0058283F" w:rsidRPr="0058283F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bookmarkStart w:id="0" w:name="_GoBack"/>
      <w:bookmarkEnd w:id="0"/>
      <w:r w:rsidR="0058283F" w:rsidRPr="0058283F">
        <w:rPr>
          <w:bCs/>
          <w:sz w:val="28"/>
          <w:szCs w:val="28"/>
        </w:rPr>
        <w:t xml:space="preserve">  услуги, а также принятием ими решений</w:t>
      </w:r>
      <w:r w:rsidRPr="0058283F">
        <w:rPr>
          <w:sz w:val="28"/>
          <w:szCs w:val="28"/>
        </w:rPr>
        <w:t>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003F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7F2A1F" w:rsidRPr="007F2A1F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5A" w:rsidRDefault="00C80E5A" w:rsidP="003C640F">
      <w:r>
        <w:separator/>
      </w:r>
    </w:p>
  </w:endnote>
  <w:endnote w:type="continuationSeparator" w:id="0">
    <w:p w:rsidR="00C80E5A" w:rsidRDefault="00C80E5A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5A" w:rsidRDefault="00C80E5A" w:rsidP="003C640F">
      <w:r>
        <w:separator/>
      </w:r>
    </w:p>
  </w:footnote>
  <w:footnote w:type="continuationSeparator" w:id="0">
    <w:p w:rsidR="00C80E5A" w:rsidRDefault="00C80E5A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292FC2"/>
    <w:rsid w:val="00344E01"/>
    <w:rsid w:val="003C640F"/>
    <w:rsid w:val="0053728E"/>
    <w:rsid w:val="0058283F"/>
    <w:rsid w:val="00592649"/>
    <w:rsid w:val="00690CA9"/>
    <w:rsid w:val="007D00AD"/>
    <w:rsid w:val="007F2A1F"/>
    <w:rsid w:val="007F7A89"/>
    <w:rsid w:val="00876B6E"/>
    <w:rsid w:val="008E0338"/>
    <w:rsid w:val="00A657E5"/>
    <w:rsid w:val="00A8003F"/>
    <w:rsid w:val="00C80E5A"/>
    <w:rsid w:val="00CF4350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2025-06-06T07:54:00Z</dcterms:created>
  <dcterms:modified xsi:type="dcterms:W3CDTF">2025-06-10T12:49:00Z</dcterms:modified>
</cp:coreProperties>
</file>